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z w:val="32"/>
          <w:szCs w:val="32"/>
        </w:rPr>
        <w:t>1</w:t>
      </w:r>
    </w:p>
    <w:p>
      <w:pPr>
        <w:jc w:val="center"/>
        <w:rPr>
          <w:rFonts w:hint="eastAsia" w:ascii="方正小标宋简体" w:eastAsia="方正小标宋简体"/>
          <w:b w:val="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 w:val="0"/>
          <w:sz w:val="36"/>
          <w:szCs w:val="36"/>
        </w:rPr>
        <w:t>参会学校名单</w:t>
      </w:r>
      <w:bookmarkEnd w:id="0"/>
    </w:p>
    <w:p>
      <w:pPr>
        <w:spacing w:line="540" w:lineRule="exact"/>
        <w:rPr>
          <w:rFonts w:eastAsia="仿宋"/>
          <w:sz w:val="28"/>
          <w:szCs w:val="28"/>
        </w:rPr>
      </w:pPr>
    </w:p>
    <w:tbl>
      <w:tblPr>
        <w:tblStyle w:val="4"/>
        <w:tblW w:w="818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  <w:gridCol w:w="411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浙江大学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中国美术学院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浙江工业大学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宁波大学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杭州电子科技大学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浙江理工大学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浙江工商大学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浙江中医药大学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温州大学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杭州师范大学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中国计量大学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浙江海洋大学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浙江农林大学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温州医科大学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浙江财经大学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浙江科技学院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浙江传媒学院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嘉兴学院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台州学院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丽水学院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浙江警察学院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浙江万里学院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浙江广播电视大学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浙江大学城市学院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浙江大学宁波理工学院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浙江音乐学院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杭州医学院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西湖大学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金华职业技术学院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宁波职业技术学院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浙江工贸职业技术学院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浙江建设职业技术学院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浙江经贸职业技术学院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浙江商业职业技术学院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浙江经济职业技术学院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浙江旅游职业学院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浙江金融职业学院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浙江工业职业技术学院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杭州职业技术学院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嘉兴职业技术学院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丽水职业技术学院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宁波卫生职业技术学院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浙江交通职业技术学院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77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浙江国际海运职业技术学院</w:t>
            </w:r>
          </w:p>
        </w:tc>
        <w:tc>
          <w:tcPr>
            <w:tcW w:w="4111" w:type="dxa"/>
            <w:noWrap/>
            <w:vAlign w:val="top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浙江纺织服装职业技术学院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150B7"/>
    <w:rsid w:val="29D150B7"/>
    <w:rsid w:val="5AF3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2019-03-11T05:43:00Z</dcterms:created>
  <dc:creator>笨~笨~尕蒋</dc:creator>
  <cp:lastModifiedBy>笨~笨~尕蒋</cp:lastModifiedBy>
  <dcterms:modified xsi:type="dcterms:W3CDTF">2019-03-11T05:43:24Z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